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D4" w:rsidRPr="007F36B3" w:rsidRDefault="00E344D4" w:rsidP="00E344D4">
      <w:pPr>
        <w:spacing w:after="92" w:line="202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 Т В Е </w:t>
      </w:r>
      <w:proofErr w:type="gramStart"/>
      <w:r w:rsidRPr="007F36B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</w:t>
      </w:r>
      <w:proofErr w:type="gramEnd"/>
      <w:r w:rsidRPr="007F36B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Ж Д А Ю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Директор ООО «Тепловик-1»</w:t>
      </w:r>
    </w:p>
    <w:p w:rsidR="00E344D4" w:rsidRPr="007F36B3" w:rsidRDefault="00E344D4" w:rsidP="00E344D4">
      <w:pPr>
        <w:spacing w:after="92" w:line="202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Митренюк</w:t>
      </w:r>
      <w:proofErr w:type="spellEnd"/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М.Л.</w:t>
      </w:r>
    </w:p>
    <w:p w:rsidR="00E344D4" w:rsidRPr="007F36B3" w:rsidRDefault="00E344D4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5E0B" w:rsidRDefault="00732126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ДЕЙСТВИЙ </w:t>
      </w:r>
    </w:p>
    <w:p w:rsidR="007F36B3" w:rsidRDefault="00732126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И РЕГУЛИРУЕМОЙ ОРГАНИЗАЦИИ</w:t>
      </w:r>
    </w:p>
    <w:p w:rsidR="00732126" w:rsidRDefault="00732126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ПОДАЧЕ, ПРИЁМЕ, ОБРАБОТКЕ ЗАЯВКИ НА ПОДКЛЮЧЕНИЕ К СИСТЕМЕ ВОДОСНАБЖЕНИЯ И ЦЕНТРАЛЬНОЙ КАНАЛИЗАЦИИ</w:t>
      </w:r>
    </w:p>
    <w:p w:rsidR="007F36B3" w:rsidRPr="007F36B3" w:rsidRDefault="007F36B3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2126" w:rsidRPr="007F36B3" w:rsidRDefault="00732126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правовыми документами (Правила определения и предоставления технических условий подключения объекта капстроительства к сетям инженерно-технического обеспечения, Правила подключения объекта капстроительства к сетям инженерно-технического обеспечения от 13.02.2006 г. № 83, в редакции Пост.</w:t>
      </w:r>
      <w:proofErr w:type="gramEnd"/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Прав. </w:t>
      </w:r>
      <w:proofErr w:type="gramStart"/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РФ от 15.05.2010г. №341) </w:t>
      </w:r>
      <w:r w:rsidR="003B21CC" w:rsidRPr="007F36B3">
        <w:rPr>
          <w:rFonts w:ascii="Arial" w:eastAsia="Times New Roman" w:hAnsi="Arial" w:cs="Arial"/>
          <w:color w:val="743399"/>
          <w:sz w:val="24"/>
          <w:szCs w:val="24"/>
          <w:u w:val="single"/>
          <w:lang w:eastAsia="ru-RU"/>
        </w:rPr>
        <w:t xml:space="preserve"> ООО «Тепловик-1» 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информирует о порядке получения технических условий и подкл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ючения  объектов капстроительства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сетям </w:t>
      </w:r>
      <w:hyperlink r:id="rId4" w:tooltip="Водоснабжение и канализация" w:history="1">
        <w:r w:rsidRPr="007F36B3">
          <w:rPr>
            <w:rFonts w:ascii="Arial" w:eastAsia="Times New Roman" w:hAnsi="Arial" w:cs="Arial"/>
            <w:color w:val="743399"/>
            <w:sz w:val="24"/>
            <w:szCs w:val="24"/>
            <w:u w:val="single"/>
            <w:lang w:eastAsia="ru-RU"/>
          </w:rPr>
          <w:t>водоснабжения</w:t>
        </w:r>
      </w:hyperlink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централизованной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канализации в Зеленоградске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техни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ческих условий и подключения объектов капстроительства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системе водопровода и центральной канализации необходимо выполнить следующее: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 Обратиться в 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организацию водопроводно-канализационного хозяйства т</w:t>
      </w:r>
      <w:proofErr w:type="gramStart"/>
      <w:r w:rsidR="003B21CC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.е</w:t>
      </w:r>
      <w:proofErr w:type="gramEnd"/>
      <w:r w:rsidR="003B21CC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ООО «Тепловик-1» с заявлением 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выдачу технических условий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подключение (технологическое присоединение)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32126" w:rsidRPr="007F36B3" w:rsidRDefault="00732126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 Запрос правообладателя </w:t>
      </w:r>
      <w:hyperlink r:id="rId5" w:tooltip="Земельные участки" w:history="1">
        <w:r w:rsidRPr="007F36B3">
          <w:rPr>
            <w:rFonts w:ascii="Arial" w:eastAsia="Times New Roman" w:hAnsi="Arial" w:cs="Arial"/>
            <w:color w:val="743399"/>
            <w:sz w:val="24"/>
            <w:szCs w:val="24"/>
            <w:u w:val="single"/>
            <w:lang w:eastAsia="ru-RU"/>
          </w:rPr>
          <w:t>земельного участка</w:t>
        </w:r>
      </w:hyperlink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предоставлении технических условий на подключение объекта капитального строительства к сетям инженерно-технического обеспечения должен содержать: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-наименование лица, направившего запрос, его местонахождение и почтовый адрес;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заверенные копии </w:t>
      </w:r>
      <w:proofErr w:type="gramStart"/>
      <w:r w:rsidR="00A632F5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правоустанавливающих</w:t>
      </w:r>
      <w:proofErr w:type="gramEnd"/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документы на земельный участок (для правообладателя земельного участка);</w:t>
      </w:r>
    </w:p>
    <w:p w:rsidR="00732126" w:rsidRPr="007F36B3" w:rsidRDefault="00A632F5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-ситуационный план расположения объекта с привязкой к территории населенного пункта;</w:t>
      </w:r>
    </w:p>
    <w:p w:rsidR="00732126" w:rsidRPr="007F36B3" w:rsidRDefault="00732126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-информацию о разрешенном </w:t>
      </w:r>
      <w:hyperlink r:id="rId6" w:tooltip="Землепользование" w:history="1">
        <w:r w:rsidRPr="007F36B3">
          <w:rPr>
            <w:rFonts w:ascii="Arial" w:eastAsia="Times New Roman" w:hAnsi="Arial" w:cs="Arial"/>
            <w:color w:val="743399"/>
            <w:sz w:val="24"/>
            <w:szCs w:val="24"/>
            <w:u w:val="single"/>
            <w:lang w:eastAsia="ru-RU"/>
          </w:rPr>
          <w:t>использовании земельного участка</w:t>
        </w:r>
      </w:hyperlink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32126" w:rsidRPr="007F36B3" w:rsidRDefault="00A632F5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-топографическая съемка участка в м</w:t>
      </w:r>
      <w:r w:rsidR="00E344D4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сштабе 1:500(со всеми наземными и подземными коммуникациями и сооружениями)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-необходимые виды и расчетный объём потребления запрашиваемых ресурсов (водопровод, канализация);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-планируемый срок ввода в эксплуатацию объекта капитального строительства (при наличии соответствующей информации).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 После оформления документов в 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«Тепловик-1»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 по ул. Курортный проспект 8</w:t>
      </w:r>
      <w:r w:rsidR="009746A4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ежедневно </w:t>
      </w:r>
      <w:r w:rsidR="00485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рабочее время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746A4" w:rsidRPr="007F36B3" w:rsidRDefault="009746A4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водопроводно-канализационного хозяйства рассматривает полученные документы и проверяет их на соответствие вышеуказанному перечню и соответствие представленного баланса водопотребления и водоотведения назначению объекта.</w:t>
      </w:r>
    </w:p>
    <w:p w:rsidR="009746A4" w:rsidRPr="007F36B3" w:rsidRDefault="009746A4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ООО « Тепловик-1» определяет, к какому участку сети централизованных систем холодного водоснабжения и водоотведения должно осуществляться подключение (технологическое присоединение), и оценивает техническую возможность подключения и  наличие мероприятий, обеспечивающих такую техническую возможность в инвестиционной программе организации.</w:t>
      </w:r>
    </w:p>
    <w:p w:rsidR="009746A4" w:rsidRPr="007F36B3" w:rsidRDefault="009746A4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некомплектности представленных документов или несоответствия представленного баланса водопотребления и водоотведения назначению объекта</w:t>
      </w:r>
      <w:r w:rsidR="00151E81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отказывают заявителю в принятии документов с указанием причин отказа в рассмотрении.</w:t>
      </w:r>
    </w:p>
    <w:p w:rsidR="00151E81" w:rsidRPr="007F36B3" w:rsidRDefault="00151E81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принятия документов заявителя к рассмотрению и наличия технической возможности подключения</w:t>
      </w:r>
      <w:r w:rsidR="008650FD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(технологического присоединения), а так же при </w:t>
      </w:r>
      <w:r w:rsidR="00485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наличии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инвестиционной программе ООО «Тепловик-1»</w:t>
      </w:r>
      <w:r w:rsidR="00485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условий</w:t>
      </w:r>
      <w:r w:rsidR="008650FD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обеспечивающих техническую возможность подключения (технологического присоединения), ООО «Тепловик-1» направляет заявителю подписанный договор о подключении с приложением условий подключения и расчет платы за подключени</w:t>
      </w:r>
      <w:proofErr w:type="gramStart"/>
      <w:r w:rsidR="008650FD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е(</w:t>
      </w:r>
      <w:proofErr w:type="gramEnd"/>
      <w:r w:rsidR="008650FD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технологическое подключение)</w:t>
      </w:r>
      <w:r w:rsidR="00485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.( Технические условия являются приложением  №1 к договору на подключение в </w:t>
      </w:r>
      <w:proofErr w:type="gramStart"/>
      <w:r w:rsidR="00485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proofErr w:type="gramEnd"/>
      <w:r w:rsidR="00485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 постановлением  правительства от 29.08.2013г №645).</w:t>
      </w:r>
    </w:p>
    <w:p w:rsidR="008650FD" w:rsidRPr="007F36B3" w:rsidRDefault="008650FD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подписывает 2 экземпляра проекта договора о подключении и направляет 1 экземпляр в адрес организации водопроводно-канализационного хозяйства.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 После получени</w:t>
      </w:r>
      <w:r w:rsidR="00485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технических условий 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обратиться в проектную организацию для разработки проекта.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  Готовый проект согласовать </w:t>
      </w:r>
      <w:r w:rsidR="008650FD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ООО «Тепловик-1» 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заинтересованными службами </w:t>
      </w:r>
      <w:r w:rsidR="00564958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города.</w:t>
      </w:r>
    </w:p>
    <w:p w:rsidR="00732126" w:rsidRPr="007F36B3" w:rsidRDefault="00564958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proofErr w:type="gramStart"/>
      <w:r w:rsidR="00732126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прокладки сетей водопровода и канализации (работы может выполнить организация, имеющая допуск Саморегулирующей Организации Строителей, в том чи</w:t>
      </w:r>
      <w:r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 ООО «Тепловик-1» предъявить ООО «Тепловик-1» 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построенные сети в раскрытом виде для осмотра качества </w:t>
      </w:r>
      <w:hyperlink r:id="rId7" w:tooltip="Выполнение работ" w:history="1">
        <w:r w:rsidR="00732126" w:rsidRPr="007F36B3">
          <w:rPr>
            <w:rFonts w:ascii="Arial" w:eastAsia="Times New Roman" w:hAnsi="Arial" w:cs="Arial"/>
            <w:color w:val="743399"/>
            <w:sz w:val="24"/>
            <w:szCs w:val="24"/>
            <w:u w:val="single"/>
            <w:lang w:eastAsia="ru-RU"/>
          </w:rPr>
          <w:t>выполненных работ</w:t>
        </w:r>
      </w:hyperlink>
      <w:r w:rsidR="00732126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соответствия</w:t>
      </w:r>
      <w:r w:rsidR="00E344D4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</w:t>
      </w:r>
      <w:r w:rsidR="00E344D4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ктным решениям и подписанных актов скрытых работ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653B58" w:rsidRPr="00732126" w:rsidRDefault="00653B58">
      <w:pPr>
        <w:rPr>
          <w:sz w:val="24"/>
          <w:szCs w:val="24"/>
        </w:rPr>
      </w:pPr>
    </w:p>
    <w:sectPr w:rsidR="00653B58" w:rsidRPr="00732126" w:rsidSect="0065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32126"/>
    <w:rsid w:val="00151E81"/>
    <w:rsid w:val="002219D3"/>
    <w:rsid w:val="003B21CC"/>
    <w:rsid w:val="00485E0B"/>
    <w:rsid w:val="00564958"/>
    <w:rsid w:val="00653B58"/>
    <w:rsid w:val="00732126"/>
    <w:rsid w:val="007F36B3"/>
    <w:rsid w:val="008650FD"/>
    <w:rsid w:val="009746A4"/>
    <w:rsid w:val="00A632F5"/>
    <w:rsid w:val="00BA083D"/>
    <w:rsid w:val="00C1470B"/>
    <w:rsid w:val="00E3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21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2126"/>
  </w:style>
  <w:style w:type="paragraph" w:styleId="a5">
    <w:name w:val="Balloon Text"/>
    <w:basedOn w:val="a"/>
    <w:link w:val="a6"/>
    <w:uiPriority w:val="99"/>
    <w:semiHidden/>
    <w:unhideWhenUsed/>
    <w:rsid w:val="007F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782">
          <w:marLeft w:val="0"/>
          <w:marRight w:val="36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961">
          <w:marLeft w:val="92"/>
          <w:marRight w:val="0"/>
          <w:marTop w:val="275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222">
              <w:marLeft w:val="18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7095">
              <w:marLeft w:val="65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org/text/category/vipolnenie_rabo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org/text/category/zemlepolmzzovanie/" TargetMode="External"/><Relationship Id="rId5" Type="http://schemas.openxmlformats.org/officeDocument/2006/relationships/hyperlink" Target="http://pandia.org/text/category/zemelmznie_uchastki/" TargetMode="External"/><Relationship Id="rId4" Type="http://schemas.openxmlformats.org/officeDocument/2006/relationships/hyperlink" Target="http://pandia.org/text/category/vodosnabzhenie_i_kanalizatci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2015-01-21T10:27:00Z</cp:lastPrinted>
  <dcterms:created xsi:type="dcterms:W3CDTF">2015-01-21T10:08:00Z</dcterms:created>
  <dcterms:modified xsi:type="dcterms:W3CDTF">2015-01-21T10:28:00Z</dcterms:modified>
</cp:coreProperties>
</file>